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Podmiot udostępniający zasoby: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….....................................................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(pełna nazwa/firma, adres, w zależności od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podmiotu: NIP/PESEL, KRS/</w:t>
      </w:r>
      <w:proofErr w:type="spellStart"/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CEiDG</w:t>
      </w:r>
      <w:proofErr w:type="spellEnd"/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)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reprezentowany przez: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.............………....................................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(imię, nazwisko, stanowisko/podstawa do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reprezentacji)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right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194BFB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ZOBOWIĄZANIE PODMIOTU UDOSTĘPNIAJĄCEGO ZASOBY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do oddania do dyspozycji Wykonawcy niezbędnych zasobów na okres korzystania</w:t>
      </w:r>
      <w:bookmarkStart w:id="0" w:name="_GoBack"/>
      <w:bookmarkEnd w:id="0"/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z nich przy wykonywaniu zamówienia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 w imieniu …...........................................................................................................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  <w:t xml:space="preserve">                                                                       /nazwa Podmiotu na zasobach, którego Wykonawca polega/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iż oddaję do dyspozycji Wykonawcy ..........................................................................................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/nazwa i adres Wykonawcy/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94BFB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niezbędne zasoby …..................................................................................................................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/zakres zasobów, które zostaną udostępnione Wykonawcy, np. kwalifikacje zawodowe,</w:t>
      </w:r>
    </w:p>
    <w:p w:rsidR="002E38A2" w:rsidRPr="00194BFB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194BFB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                                                                                       doświadczenie, potencjał techniczny/</w:t>
      </w:r>
    </w:p>
    <w:p w:rsidR="002E38A2" w:rsidRPr="002E38A2" w:rsidRDefault="002E38A2" w:rsidP="002E38A2">
      <w:pPr>
        <w:widowControl w:val="0"/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BC29BF" w:rsidRDefault="002E38A2" w:rsidP="00BC29BF">
      <w:pPr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</w:pPr>
      <w:r w:rsidRPr="002E38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realizacji zamówienia </w:t>
      </w:r>
      <w:r w:rsidRPr="002E38A2">
        <w:rPr>
          <w:rFonts w:ascii="Calibri" w:hAnsi="Calibri" w:cs="Calibri"/>
          <w:bCs/>
          <w:iCs/>
          <w:sz w:val="22"/>
          <w:szCs w:val="22"/>
          <w:lang w:eastAsia="pl-PL"/>
        </w:rPr>
        <w:t>pn.:</w:t>
      </w:r>
      <w:r w:rsidRPr="002E38A2">
        <w:rPr>
          <w:rFonts w:ascii="Calibri" w:hAnsi="Calibri" w:cs="Calibri"/>
          <w:b/>
          <w:bCs/>
          <w:iCs/>
          <w:sz w:val="22"/>
          <w:szCs w:val="22"/>
          <w:lang w:eastAsia="pl-PL"/>
        </w:rPr>
        <w:t xml:space="preserve"> </w:t>
      </w:r>
      <w:r w:rsidRPr="002E38A2">
        <w:rPr>
          <w:rFonts w:ascii="Calibri" w:hAnsi="Calibri" w:cs="Calibri"/>
          <w:kern w:val="2"/>
          <w:sz w:val="22"/>
          <w:szCs w:val="22"/>
          <w:lang w:eastAsia="zh-CN" w:bidi="hi-IN"/>
        </w:rPr>
        <w:t xml:space="preserve"> </w:t>
      </w:r>
      <w:r w:rsid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BC29BF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</w:t>
      </w:r>
      <w:r w:rsidR="00BC29BF" w:rsidRP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schronienia dla uczniów Szkoły Podstawowej i Przedszkola Samorządowego w Słupnie” </w:t>
      </w:r>
      <w:r w:rsidR="00BC29BF" w:rsidRPr="00BC29BF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BC29BF" w:rsidRP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  <w:r w:rsidR="00BC29BF" w:rsidRPr="00BC29BF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BC29BF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BC29BF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>,</w:t>
      </w:r>
    </w:p>
    <w:p w:rsidR="002E38A2" w:rsidRPr="00BC29BF" w:rsidRDefault="002E38A2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iż:</w:t>
      </w:r>
    </w:p>
    <w:p w:rsidR="003F6A75" w:rsidRPr="00BC29BF" w:rsidRDefault="003F6A75" w:rsidP="002E38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2E38A2" w:rsidRPr="00BC29BF" w:rsidRDefault="002E38A2" w:rsidP="002E38A2">
      <w:pPr>
        <w:numPr>
          <w:ilvl w:val="0"/>
          <w:numId w:val="42"/>
        </w:num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udostępniam Wykonawcy w/w zasoby w następującym zakresie:</w:t>
      </w:r>
    </w:p>
    <w:p w:rsidR="003F6A75" w:rsidRPr="00BC29BF" w:rsidRDefault="003F6A75" w:rsidP="003F6A75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38A2" w:rsidRPr="00BC29BF" w:rsidRDefault="00A933EB" w:rsidP="002E38A2">
      <w:pPr>
        <w:numPr>
          <w:ilvl w:val="0"/>
          <w:numId w:val="42"/>
        </w:numPr>
        <w:suppressAutoHyphens w:val="0"/>
        <w:spacing w:after="200" w:line="256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C29BF">
        <w:rPr>
          <w:rFonts w:ascii="Calibri" w:hAnsi="Calibri" w:cs="Calibri"/>
          <w:sz w:val="22"/>
          <w:szCs w:val="22"/>
          <w:lang w:eastAsia="en-US"/>
        </w:rPr>
        <w:t>s</w:t>
      </w:r>
      <w:r w:rsidR="002E38A2" w:rsidRPr="00BC29BF">
        <w:rPr>
          <w:rFonts w:ascii="Calibri" w:hAnsi="Calibri" w:cs="Calibri"/>
          <w:sz w:val="22"/>
          <w:szCs w:val="22"/>
          <w:lang w:eastAsia="en-US"/>
        </w:rPr>
        <w:t>posób i okres udostępniania wykonawcy i wykorzystania przez niego zasobów podmiotu udostępniającego w/w zasoby przy wykonywaniu zamówienia:</w:t>
      </w:r>
    </w:p>
    <w:p w:rsidR="003F6A75" w:rsidRPr="00BC29BF" w:rsidRDefault="003F6A75" w:rsidP="003F6A75">
      <w:pPr>
        <w:suppressAutoHyphens w:val="0"/>
        <w:spacing w:after="200" w:line="25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F6A75" w:rsidRPr="00BC29BF" w:rsidRDefault="003F6A75" w:rsidP="003F6A75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E38A2" w:rsidRPr="00BC29BF" w:rsidRDefault="00A933EB" w:rsidP="002E38A2">
      <w:pPr>
        <w:numPr>
          <w:ilvl w:val="0"/>
          <w:numId w:val="42"/>
        </w:numPr>
        <w:suppressAutoHyphens w:val="0"/>
        <w:spacing w:after="200" w:line="25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BC29BF">
        <w:rPr>
          <w:rFonts w:ascii="Calibri" w:hAnsi="Calibri" w:cs="Calibri"/>
          <w:sz w:val="22"/>
          <w:szCs w:val="22"/>
          <w:lang w:eastAsia="en-US"/>
        </w:rPr>
        <w:t>w</w:t>
      </w:r>
      <w:r w:rsidR="002E38A2" w:rsidRPr="00BC29BF">
        <w:rPr>
          <w:rFonts w:ascii="Calibri" w:hAnsi="Calibri" w:cs="Calibri"/>
          <w:sz w:val="22"/>
          <w:szCs w:val="22"/>
          <w:lang w:eastAsia="en-US"/>
        </w:rPr>
        <w:t xml:space="preserve"> przypadku  polegania na zasobach innego podmiotu w celu spełnienia warunków udziału </w:t>
      </w:r>
      <w:r w:rsidR="003F6A75" w:rsidRPr="00BC29BF">
        <w:rPr>
          <w:rFonts w:ascii="Calibri" w:hAnsi="Calibri" w:cs="Calibri"/>
          <w:sz w:val="22"/>
          <w:szCs w:val="22"/>
          <w:lang w:eastAsia="en-US"/>
        </w:rPr>
        <w:br/>
      </w:r>
      <w:r w:rsidR="002E38A2" w:rsidRPr="00BC29BF">
        <w:rPr>
          <w:rFonts w:ascii="Calibri" w:hAnsi="Calibri" w:cs="Calibri"/>
          <w:sz w:val="22"/>
          <w:szCs w:val="22"/>
          <w:lang w:eastAsia="en-US"/>
        </w:rPr>
        <w:t>w postępowaniu dotyczących wykształcenia, kwalifikacji zawodowych lub doświadczenia proszę o wskazanie jaki zakres czynności zostanie  zrealizowany przez ten podmiot:</w:t>
      </w:r>
    </w:p>
    <w:p w:rsidR="003F6A75" w:rsidRPr="00BC29BF" w:rsidRDefault="003F6A75" w:rsidP="003F6A75">
      <w:pPr>
        <w:suppressAutoHyphens w:val="0"/>
        <w:spacing w:after="200" w:line="25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:rsidR="003F6A75" w:rsidRPr="00BC29BF" w:rsidRDefault="003F6A75" w:rsidP="003F6A75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BC29BF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6A75" w:rsidRPr="002E38A2" w:rsidRDefault="003F6A75" w:rsidP="003F6A75">
      <w:pPr>
        <w:suppressAutoHyphens w:val="0"/>
        <w:spacing w:after="200" w:line="256" w:lineRule="auto"/>
        <w:contextualSpacing/>
        <w:jc w:val="both"/>
        <w:rPr>
          <w:rFonts w:cs="Calibri"/>
          <w:sz w:val="22"/>
          <w:szCs w:val="22"/>
          <w:lang w:eastAsia="en-US"/>
        </w:rPr>
      </w:pPr>
    </w:p>
    <w:sectPr w:rsidR="003F6A75" w:rsidRPr="002E38A2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A7E" w:rsidRDefault="00FB1A7E">
      <w:r>
        <w:separator/>
      </w:r>
    </w:p>
  </w:endnote>
  <w:endnote w:type="continuationSeparator" w:id="0">
    <w:p w:rsidR="00FB1A7E" w:rsidRDefault="00FB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8E1" w:rsidRDefault="00E128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94BF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94BF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8E1" w:rsidRDefault="00E128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A7E" w:rsidRDefault="00FB1A7E">
      <w:r>
        <w:separator/>
      </w:r>
    </w:p>
  </w:footnote>
  <w:footnote w:type="continuationSeparator" w:id="0">
    <w:p w:rsidR="00FB1A7E" w:rsidRDefault="00FB1A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8E1" w:rsidRDefault="00E128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7CA" w:rsidRPr="009D27CA" w:rsidRDefault="009D27CA" w:rsidP="009D27CA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1" w:name="_Hlk524800826"/>
    <w:r w:rsidRPr="009D27CA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9D27CA" w:rsidRPr="009D27CA" w:rsidRDefault="009352E1" w:rsidP="009D27CA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8"/>
        <w:szCs w:val="18"/>
        <w:lang w:eastAsia="en-US"/>
      </w:rPr>
      <w:t>Oznaczenie sprawy: BFZ.271.1.</w:t>
    </w:r>
    <w:r w:rsidR="00E128E1">
      <w:rPr>
        <w:rFonts w:ascii="Calibri" w:eastAsia="Calibri" w:hAnsi="Calibri" w:cs="Calibri"/>
        <w:bCs/>
        <w:i/>
        <w:sz w:val="18"/>
        <w:szCs w:val="18"/>
        <w:lang w:eastAsia="en-US"/>
      </w:rPr>
      <w:t>1</w:t>
    </w:r>
    <w:r w:rsidR="009D27CA" w:rsidRPr="009D27CA">
      <w:rPr>
        <w:rFonts w:ascii="Calibri" w:eastAsia="Calibri" w:hAnsi="Calibri" w:cs="Calibri"/>
        <w:bCs/>
        <w:i/>
        <w:sz w:val="18"/>
        <w:szCs w:val="18"/>
        <w:lang w:eastAsia="en-US"/>
      </w:rPr>
      <w:t>.202</w:t>
    </w:r>
    <w:r w:rsidR="00E128E1">
      <w:rPr>
        <w:rFonts w:ascii="Calibri" w:eastAsia="Calibri" w:hAnsi="Calibri" w:cs="Calibri"/>
        <w:bCs/>
        <w:i/>
        <w:sz w:val="18"/>
        <w:szCs w:val="18"/>
        <w:lang w:eastAsia="en-US"/>
      </w:rPr>
      <w:t>6</w:t>
    </w:r>
  </w:p>
  <w:bookmarkEnd w:id="1"/>
  <w:p w:rsidR="002C1A03" w:rsidRPr="009D27CA" w:rsidRDefault="009D27CA" w:rsidP="009D27CA">
    <w:pPr>
      <w:tabs>
        <w:tab w:val="center" w:pos="4536"/>
        <w:tab w:val="right" w:pos="9072"/>
      </w:tabs>
      <w:suppressAutoHyphens w:val="0"/>
      <w:spacing w:line="276" w:lineRule="auto"/>
      <w:jc w:val="right"/>
      <w:rPr>
        <w:b/>
        <w:sz w:val="18"/>
        <w:szCs w:val="18"/>
      </w:rPr>
    </w:pPr>
    <w:r w:rsidRPr="009D27CA">
      <w:rPr>
        <w:rFonts w:ascii="Calibri" w:eastAsia="Calibri" w:hAnsi="Calibri" w:cs="Calibri"/>
        <w:i/>
        <w:sz w:val="18"/>
        <w:szCs w:val="18"/>
        <w:lang w:eastAsia="en-US"/>
      </w:rPr>
      <w:t xml:space="preserve">Załącznik nr </w:t>
    </w:r>
    <w:r w:rsidR="003B522E">
      <w:rPr>
        <w:rFonts w:ascii="Calibri" w:eastAsia="Calibri" w:hAnsi="Calibri" w:cs="Calibri"/>
        <w:i/>
        <w:sz w:val="18"/>
        <w:szCs w:val="18"/>
        <w:lang w:eastAsia="en-US"/>
      </w:rPr>
      <w:t>8</w:t>
    </w:r>
    <w:r w:rsidRPr="009D27CA">
      <w:rPr>
        <w:rFonts w:ascii="Calibri" w:eastAsia="Calibri" w:hAnsi="Calibri" w:cs="Calibri"/>
        <w:i/>
        <w:sz w:val="18"/>
        <w:szCs w:val="18"/>
        <w:lang w:eastAsia="en-US"/>
      </w:rPr>
      <w:t xml:space="preserve"> do SWZ  - Zobowiązanie Podmiotu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8E1" w:rsidRDefault="00E128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5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7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1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8"/>
  </w:num>
  <w:num w:numId="5">
    <w:abstractNumId w:val="24"/>
  </w:num>
  <w:num w:numId="6">
    <w:abstractNumId w:val="31"/>
  </w:num>
  <w:num w:numId="7">
    <w:abstractNumId w:val="40"/>
  </w:num>
  <w:num w:numId="8">
    <w:abstractNumId w:val="41"/>
  </w:num>
  <w:num w:numId="9">
    <w:abstractNumId w:val="19"/>
  </w:num>
  <w:num w:numId="10">
    <w:abstractNumId w:val="34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6"/>
  </w:num>
  <w:num w:numId="19">
    <w:abstractNumId w:val="32"/>
  </w:num>
  <w:num w:numId="20">
    <w:abstractNumId w:val="39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7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5"/>
  </w:num>
  <w:num w:numId="40">
    <w:abstractNumId w:val="20"/>
  </w:num>
  <w:num w:numId="41">
    <w:abstractNumId w:val="23"/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94BFB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522E"/>
    <w:rsid w:val="003B75F1"/>
    <w:rsid w:val="003C59EA"/>
    <w:rsid w:val="003C628C"/>
    <w:rsid w:val="003D4CAB"/>
    <w:rsid w:val="003E51CF"/>
    <w:rsid w:val="003E56C4"/>
    <w:rsid w:val="003F4E4E"/>
    <w:rsid w:val="003F6A75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07A75"/>
    <w:rsid w:val="00910A73"/>
    <w:rsid w:val="009151AC"/>
    <w:rsid w:val="00921DB9"/>
    <w:rsid w:val="00926DCE"/>
    <w:rsid w:val="00927F7E"/>
    <w:rsid w:val="00930CC1"/>
    <w:rsid w:val="00934403"/>
    <w:rsid w:val="009352E1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27CA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3EB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5589D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C29BF"/>
    <w:rsid w:val="00BD3CCF"/>
    <w:rsid w:val="00BD784A"/>
    <w:rsid w:val="00BE51A8"/>
    <w:rsid w:val="00BF2EFA"/>
    <w:rsid w:val="00C009DB"/>
    <w:rsid w:val="00C07CE2"/>
    <w:rsid w:val="00C2271D"/>
    <w:rsid w:val="00C22D89"/>
    <w:rsid w:val="00C24F70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71F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28E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1A7E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7B15-C8A2-407A-A766-26720F75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5</cp:revision>
  <cp:lastPrinted>2022-05-24T06:05:00Z</cp:lastPrinted>
  <dcterms:created xsi:type="dcterms:W3CDTF">2026-01-13T08:37:00Z</dcterms:created>
  <dcterms:modified xsi:type="dcterms:W3CDTF">2026-01-16T09:53:00Z</dcterms:modified>
</cp:coreProperties>
</file>